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37541" w14:textId="77777777" w:rsidR="002C066B" w:rsidRDefault="00F46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4"/>
        </w:rPr>
      </w:pPr>
      <w:r>
        <w:rPr>
          <w:rFonts w:ascii="Times New Roman" w:eastAsia="Times New Roman" w:hAnsi="Times New Roman" w:cs="Times New Roman"/>
          <w:b/>
          <w:spacing w:val="58"/>
          <w:sz w:val="24"/>
        </w:rPr>
        <w:t>City of Sadieville</w:t>
      </w:r>
    </w:p>
    <w:p w14:paraId="00B621E6" w14:textId="77777777" w:rsidR="002C066B" w:rsidRDefault="00F461A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8"/>
          <w:sz w:val="24"/>
        </w:rPr>
      </w:pPr>
      <w:r>
        <w:rPr>
          <w:rFonts w:ascii="Times New Roman" w:eastAsia="Times New Roman" w:hAnsi="Times New Roman" w:cs="Times New Roman"/>
          <w:spacing w:val="58"/>
          <w:sz w:val="24"/>
        </w:rPr>
        <w:t>Special Meeting Minutes</w:t>
      </w:r>
    </w:p>
    <w:p w14:paraId="663F1B84" w14:textId="77777777" w:rsidR="002C066B" w:rsidRDefault="00F461A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8"/>
          <w:sz w:val="24"/>
        </w:rPr>
      </w:pPr>
      <w:r>
        <w:rPr>
          <w:rFonts w:ascii="Times New Roman" w:eastAsia="Times New Roman" w:hAnsi="Times New Roman" w:cs="Times New Roman"/>
          <w:spacing w:val="58"/>
          <w:sz w:val="24"/>
        </w:rPr>
        <w:t>February 28, 2020</w:t>
      </w:r>
    </w:p>
    <w:p w14:paraId="1E0F822E" w14:textId="40595B98" w:rsidR="002C066B" w:rsidRDefault="00F461A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8"/>
          <w:sz w:val="24"/>
        </w:rPr>
      </w:pPr>
      <w:r>
        <w:rPr>
          <w:rFonts w:ascii="Times New Roman" w:eastAsia="Times New Roman" w:hAnsi="Times New Roman" w:cs="Times New Roman"/>
          <w:spacing w:val="58"/>
          <w:sz w:val="24"/>
        </w:rPr>
        <w:t>City Hall @</w:t>
      </w:r>
      <w:r w:rsidR="00350C05">
        <w:rPr>
          <w:rFonts w:ascii="Times New Roman" w:eastAsia="Times New Roman" w:hAnsi="Times New Roman" w:cs="Times New Roman"/>
          <w:spacing w:val="58"/>
          <w:sz w:val="24"/>
        </w:rPr>
        <w:t>6</w:t>
      </w:r>
      <w:r>
        <w:rPr>
          <w:rFonts w:ascii="Times New Roman" w:eastAsia="Times New Roman" w:hAnsi="Times New Roman" w:cs="Times New Roman"/>
          <w:spacing w:val="58"/>
          <w:sz w:val="24"/>
        </w:rPr>
        <w:t>:</w:t>
      </w:r>
      <w:r w:rsidR="00350C05">
        <w:rPr>
          <w:rFonts w:ascii="Times New Roman" w:eastAsia="Times New Roman" w:hAnsi="Times New Roman" w:cs="Times New Roman"/>
          <w:spacing w:val="58"/>
          <w:sz w:val="24"/>
        </w:rPr>
        <w:t>0</w:t>
      </w:r>
      <w:r>
        <w:rPr>
          <w:rFonts w:ascii="Times New Roman" w:eastAsia="Times New Roman" w:hAnsi="Times New Roman" w:cs="Times New Roman"/>
          <w:spacing w:val="58"/>
          <w:sz w:val="24"/>
        </w:rPr>
        <w:t>0 p.m.</w:t>
      </w:r>
    </w:p>
    <w:p w14:paraId="5401DAE1" w14:textId="77777777" w:rsidR="002C066B" w:rsidRDefault="002C066B">
      <w:pPr>
        <w:spacing w:after="0" w:line="240" w:lineRule="auto"/>
        <w:jc w:val="center"/>
        <w:rPr>
          <w:rFonts w:ascii="Georgia" w:eastAsia="Georgia" w:hAnsi="Georgia" w:cs="Georgia"/>
          <w:spacing w:val="20"/>
          <w:sz w:val="20"/>
        </w:rPr>
      </w:pPr>
    </w:p>
    <w:p w14:paraId="6636BE1B" w14:textId="77777777" w:rsidR="002C066B" w:rsidRDefault="00F461A6">
      <w:pPr>
        <w:tabs>
          <w:tab w:val="left" w:pos="360"/>
        </w:tabs>
        <w:spacing w:after="0" w:line="312" w:lineRule="auto"/>
        <w:ind w:left="360" w:hanging="360"/>
        <w:jc w:val="both"/>
        <w:rPr>
          <w:rFonts w:ascii="Georgia" w:eastAsia="Georgia" w:hAnsi="Georgia" w:cs="Georgia"/>
          <w:sz w:val="20"/>
        </w:rPr>
      </w:pPr>
      <w:r>
        <w:rPr>
          <w:rFonts w:ascii="Wingdings" w:eastAsia="Wingdings" w:hAnsi="Wingdings" w:cs="Wingdings"/>
          <w:sz w:val="20"/>
        </w:rPr>
        <w:t></w:t>
      </w:r>
      <w:r>
        <w:rPr>
          <w:rFonts w:ascii="Wingdings" w:eastAsia="Wingdings" w:hAnsi="Wingdings" w:cs="Wingdings"/>
          <w:sz w:val="20"/>
        </w:rPr>
        <w:tab/>
      </w:r>
      <w:r>
        <w:rPr>
          <w:rFonts w:ascii="Georgia" w:eastAsia="Georgia" w:hAnsi="Georgia" w:cs="Georgia"/>
          <w:sz w:val="20"/>
        </w:rPr>
        <w:t>CALL TO ORDER</w:t>
      </w:r>
    </w:p>
    <w:p w14:paraId="5D27FFE0" w14:textId="77777777" w:rsidR="002C066B" w:rsidRDefault="00F461A6">
      <w:pPr>
        <w:numPr>
          <w:ilvl w:val="0"/>
          <w:numId w:val="1"/>
        </w:numPr>
        <w:tabs>
          <w:tab w:val="left" w:pos="900"/>
        </w:tabs>
        <w:spacing w:after="0" w:line="312" w:lineRule="auto"/>
        <w:ind w:left="900" w:hanging="360"/>
        <w:rPr>
          <w:rFonts w:ascii="Georgia" w:eastAsia="Georgia" w:hAnsi="Georgia" w:cs="Georgia"/>
          <w:sz w:val="20"/>
          <w:shd w:val="clear" w:color="auto" w:fill="FFFF00"/>
        </w:rPr>
      </w:pPr>
      <w:r>
        <w:rPr>
          <w:rFonts w:ascii="Georgia" w:eastAsia="Georgia" w:hAnsi="Georgia" w:cs="Georgia"/>
          <w:sz w:val="20"/>
        </w:rPr>
        <w:t>Mayor Wagoner called the February 28, 2020 Special Meeting to order at 6:00 p.m.</w:t>
      </w:r>
    </w:p>
    <w:p w14:paraId="62902E0F" w14:textId="77777777" w:rsidR="002C066B" w:rsidRDefault="00F461A6">
      <w:pPr>
        <w:numPr>
          <w:ilvl w:val="0"/>
          <w:numId w:val="1"/>
        </w:numPr>
        <w:tabs>
          <w:tab w:val="left" w:pos="900"/>
        </w:tabs>
        <w:spacing w:after="0" w:line="312" w:lineRule="auto"/>
        <w:ind w:left="900" w:hanging="360"/>
        <w:rPr>
          <w:rFonts w:ascii="Georgia" w:eastAsia="Georgia" w:hAnsi="Georgia" w:cs="Georgia"/>
          <w:sz w:val="20"/>
          <w:shd w:val="clear" w:color="auto" w:fill="FFFF00"/>
        </w:rPr>
      </w:pPr>
      <w:r>
        <w:rPr>
          <w:rFonts w:ascii="Georgia" w:eastAsia="Georgia" w:hAnsi="Georgia" w:cs="Georgia"/>
          <w:sz w:val="20"/>
        </w:rPr>
        <w:t>Mayor Wagoner invited everyone to participate in a moment of silence.</w:t>
      </w:r>
    </w:p>
    <w:p w14:paraId="5043CEB0" w14:textId="77777777" w:rsidR="002C066B" w:rsidRDefault="00F461A6">
      <w:pPr>
        <w:numPr>
          <w:ilvl w:val="0"/>
          <w:numId w:val="1"/>
        </w:numPr>
        <w:tabs>
          <w:tab w:val="left" w:pos="900"/>
        </w:tabs>
        <w:spacing w:after="0" w:line="312" w:lineRule="auto"/>
        <w:ind w:left="900" w:hanging="360"/>
        <w:rPr>
          <w:rFonts w:ascii="Georgia" w:eastAsia="Georgia" w:hAnsi="Georgia" w:cs="Georgia"/>
          <w:sz w:val="20"/>
          <w:shd w:val="clear" w:color="auto" w:fill="FFFF00"/>
        </w:rPr>
      </w:pPr>
      <w:r>
        <w:rPr>
          <w:rFonts w:ascii="Georgia" w:eastAsia="Georgia" w:hAnsi="Georgia" w:cs="Georgia"/>
          <w:sz w:val="20"/>
        </w:rPr>
        <w:t>City Clerk Centers conducted the roll call.</w:t>
      </w:r>
    </w:p>
    <w:p w14:paraId="545D1C97" w14:textId="77777777" w:rsidR="002C066B" w:rsidRDefault="00F461A6">
      <w:pPr>
        <w:tabs>
          <w:tab w:val="left" w:pos="4110"/>
        </w:tabs>
        <w:spacing w:after="0" w:line="312" w:lineRule="auto"/>
        <w:ind w:left="90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</w:p>
    <w:p w14:paraId="131EA0DA" w14:textId="77777777" w:rsidR="002C066B" w:rsidRDefault="00F461A6">
      <w:pPr>
        <w:tabs>
          <w:tab w:val="left" w:pos="360"/>
          <w:tab w:val="center" w:pos="4680"/>
        </w:tabs>
        <w:spacing w:after="0" w:line="312" w:lineRule="auto"/>
        <w:ind w:left="360" w:hanging="360"/>
        <w:jc w:val="both"/>
        <w:rPr>
          <w:rFonts w:ascii="Georgia" w:eastAsia="Georgia" w:hAnsi="Georgia" w:cs="Georgia"/>
          <w:sz w:val="20"/>
        </w:rPr>
      </w:pPr>
      <w:r>
        <w:rPr>
          <w:rFonts w:ascii="Wingdings" w:eastAsia="Wingdings" w:hAnsi="Wingdings" w:cs="Wingdings"/>
          <w:sz w:val="20"/>
        </w:rPr>
        <w:t></w:t>
      </w:r>
      <w:r>
        <w:rPr>
          <w:rFonts w:ascii="Wingdings" w:eastAsia="Wingdings" w:hAnsi="Wingdings" w:cs="Wingdings"/>
          <w:sz w:val="20"/>
        </w:rPr>
        <w:tab/>
      </w:r>
      <w:r>
        <w:rPr>
          <w:rFonts w:ascii="Georgia" w:eastAsia="Georgia" w:hAnsi="Georgia" w:cs="Georgia"/>
          <w:sz w:val="20"/>
        </w:rPr>
        <w:t xml:space="preserve">ROLL CALL </w:t>
      </w:r>
      <w:r>
        <w:rPr>
          <w:rFonts w:ascii="Georgia" w:eastAsia="Georgia" w:hAnsi="Georgia" w:cs="Georgia"/>
          <w:sz w:val="20"/>
        </w:rPr>
        <w:tab/>
      </w:r>
    </w:p>
    <w:p w14:paraId="190D966D" w14:textId="77777777" w:rsidR="002C066B" w:rsidRDefault="00F461A6">
      <w:pPr>
        <w:numPr>
          <w:ilvl w:val="0"/>
          <w:numId w:val="2"/>
        </w:numPr>
        <w:tabs>
          <w:tab w:val="left" w:pos="900"/>
          <w:tab w:val="left" w:pos="6660"/>
        </w:tabs>
        <w:spacing w:after="0" w:line="312" w:lineRule="auto"/>
        <w:ind w:left="90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Mayor Wagoner:  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Present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</w:p>
    <w:p w14:paraId="39509529" w14:textId="72371AAD" w:rsidR="002C066B" w:rsidRDefault="00F461A6">
      <w:pPr>
        <w:numPr>
          <w:ilvl w:val="0"/>
          <w:numId w:val="2"/>
        </w:numPr>
        <w:tabs>
          <w:tab w:val="left" w:pos="900"/>
          <w:tab w:val="left" w:pos="6660"/>
        </w:tabs>
        <w:spacing w:after="0" w:line="312" w:lineRule="auto"/>
        <w:ind w:left="90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Public Works Commissioner Cannon:  </w:t>
      </w:r>
      <w:r w:rsidR="009A108D">
        <w:rPr>
          <w:rFonts w:ascii="Georgia" w:eastAsia="Georgia" w:hAnsi="Georgia" w:cs="Georgia"/>
          <w:sz w:val="20"/>
        </w:rPr>
        <w:tab/>
      </w:r>
      <w:r w:rsidR="009A108D">
        <w:rPr>
          <w:rFonts w:ascii="Georgia" w:eastAsia="Georgia" w:hAnsi="Georgia" w:cs="Georgia"/>
          <w:sz w:val="20"/>
        </w:rPr>
        <w:tab/>
        <w:t>Absent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</w:p>
    <w:p w14:paraId="63771D42" w14:textId="0C1995AC" w:rsidR="002C066B" w:rsidRDefault="00F461A6">
      <w:pPr>
        <w:numPr>
          <w:ilvl w:val="0"/>
          <w:numId w:val="2"/>
        </w:numPr>
        <w:spacing w:after="0" w:line="276" w:lineRule="auto"/>
        <w:ind w:left="90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Streets, Sidewalks, Trails Commissioner Stanley:</w:t>
      </w:r>
      <w:r>
        <w:rPr>
          <w:rFonts w:ascii="Georgia" w:eastAsia="Georgia" w:hAnsi="Georgia" w:cs="Georgia"/>
        </w:rPr>
        <w:tab/>
      </w:r>
      <w:r w:rsidR="009A108D">
        <w:rPr>
          <w:rFonts w:ascii="Georgia" w:eastAsia="Georgia" w:hAnsi="Georgia" w:cs="Georgia"/>
        </w:rPr>
        <w:tab/>
      </w:r>
      <w:r w:rsidR="009A108D">
        <w:rPr>
          <w:rFonts w:ascii="Georgia" w:eastAsia="Georgia" w:hAnsi="Georgia" w:cs="Georgia"/>
        </w:rPr>
        <w:tab/>
        <w:t>Absent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6BAA653C" w14:textId="4C8FA048" w:rsidR="002C066B" w:rsidRDefault="00F461A6">
      <w:pPr>
        <w:numPr>
          <w:ilvl w:val="0"/>
          <w:numId w:val="2"/>
        </w:numPr>
        <w:spacing w:after="0" w:line="276" w:lineRule="auto"/>
        <w:ind w:left="90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0"/>
        </w:rPr>
        <w:t>Parks and Recreation Commissioner Stamper: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 w:rsidR="009A108D"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Present</w:t>
      </w:r>
    </w:p>
    <w:p w14:paraId="02FA9D18" w14:textId="77777777" w:rsidR="002C066B" w:rsidRDefault="00F461A6">
      <w:pPr>
        <w:numPr>
          <w:ilvl w:val="0"/>
          <w:numId w:val="2"/>
        </w:numPr>
        <w:spacing w:after="0" w:line="276" w:lineRule="auto"/>
        <w:ind w:left="90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0"/>
        </w:rPr>
        <w:t>Public Safety Commissioner Reese: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Present</w:t>
      </w:r>
    </w:p>
    <w:p w14:paraId="63696394" w14:textId="77777777" w:rsidR="002C066B" w:rsidRDefault="00F461A6">
      <w:pPr>
        <w:numPr>
          <w:ilvl w:val="0"/>
          <w:numId w:val="2"/>
        </w:numPr>
        <w:spacing w:after="0" w:line="276" w:lineRule="auto"/>
        <w:ind w:left="90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0"/>
        </w:rPr>
        <w:t>City Attorney Jason Obermeyer: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Present</w:t>
      </w:r>
    </w:p>
    <w:p w14:paraId="5D1E1802" w14:textId="3FDF6243" w:rsidR="002C066B" w:rsidRDefault="00F461A6">
      <w:pPr>
        <w:numPr>
          <w:ilvl w:val="0"/>
          <w:numId w:val="2"/>
        </w:numPr>
        <w:spacing w:after="0" w:line="276" w:lineRule="auto"/>
        <w:ind w:left="90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0"/>
        </w:rPr>
        <w:t xml:space="preserve">Police Chief Bobby Bruner:   </w:t>
      </w:r>
      <w:r>
        <w:rPr>
          <w:rFonts w:ascii="Georgia" w:eastAsia="Georgia" w:hAnsi="Georgia" w:cs="Georgia"/>
          <w:sz w:val="20"/>
        </w:rPr>
        <w:tab/>
      </w:r>
      <w:r w:rsidR="009A108D">
        <w:rPr>
          <w:rFonts w:ascii="Georgia" w:eastAsia="Georgia" w:hAnsi="Georgia" w:cs="Georgia"/>
          <w:sz w:val="20"/>
        </w:rPr>
        <w:tab/>
      </w:r>
      <w:r w:rsidR="009A108D">
        <w:rPr>
          <w:rFonts w:ascii="Georgia" w:eastAsia="Georgia" w:hAnsi="Georgia" w:cs="Georgia"/>
          <w:sz w:val="20"/>
        </w:rPr>
        <w:tab/>
      </w:r>
      <w:r w:rsidR="009A108D">
        <w:rPr>
          <w:rFonts w:ascii="Georgia" w:eastAsia="Georgia" w:hAnsi="Georgia" w:cs="Georgia"/>
          <w:sz w:val="20"/>
        </w:rPr>
        <w:tab/>
      </w:r>
      <w:r w:rsidR="009A108D">
        <w:rPr>
          <w:rFonts w:ascii="Georgia" w:eastAsia="Georgia" w:hAnsi="Georgia" w:cs="Georgia"/>
          <w:sz w:val="20"/>
        </w:rPr>
        <w:tab/>
      </w:r>
      <w:r w:rsidR="009A108D">
        <w:rPr>
          <w:rFonts w:ascii="Georgia" w:eastAsia="Georgia" w:hAnsi="Georgia" w:cs="Georgia"/>
          <w:sz w:val="20"/>
        </w:rPr>
        <w:tab/>
        <w:t>Absent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</w:p>
    <w:p w14:paraId="668BDD24" w14:textId="77777777" w:rsidR="002C066B" w:rsidRDefault="00F461A6">
      <w:pPr>
        <w:numPr>
          <w:ilvl w:val="0"/>
          <w:numId w:val="2"/>
        </w:numPr>
        <w:spacing w:after="0" w:line="276" w:lineRule="auto"/>
        <w:ind w:left="90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0"/>
        </w:rPr>
        <w:t>City Clerk Laura Centers: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>Present</w:t>
      </w:r>
    </w:p>
    <w:p w14:paraId="1EAF94CF" w14:textId="77777777" w:rsidR="002C066B" w:rsidRDefault="00F461A6">
      <w:pPr>
        <w:spacing w:after="0" w:line="312" w:lineRule="auto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ab/>
      </w:r>
    </w:p>
    <w:p w14:paraId="50EC7DCC" w14:textId="77777777" w:rsidR="002C066B" w:rsidRDefault="00F461A6">
      <w:pPr>
        <w:numPr>
          <w:ilvl w:val="0"/>
          <w:numId w:val="3"/>
        </w:numPr>
        <w:spacing w:after="0" w:line="312" w:lineRule="auto"/>
        <w:ind w:left="36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Mayor Wagoner determined a quorum was present.</w:t>
      </w:r>
    </w:p>
    <w:p w14:paraId="1BA2E895" w14:textId="77777777" w:rsidR="002C066B" w:rsidRDefault="002C066B">
      <w:pPr>
        <w:spacing w:after="0" w:line="312" w:lineRule="auto"/>
        <w:jc w:val="both"/>
        <w:rPr>
          <w:rFonts w:ascii="Georgia" w:eastAsia="Georgia" w:hAnsi="Georgia" w:cs="Georgia"/>
          <w:sz w:val="20"/>
        </w:rPr>
      </w:pPr>
    </w:p>
    <w:p w14:paraId="53C15E11" w14:textId="1A3D7723" w:rsidR="002C066B" w:rsidRDefault="00405252">
      <w:pPr>
        <w:numPr>
          <w:ilvl w:val="0"/>
          <w:numId w:val="4"/>
        </w:numPr>
        <w:spacing w:after="0" w:line="312" w:lineRule="auto"/>
        <w:ind w:left="36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Sammy K. Lee, </w:t>
      </w:r>
      <w:r w:rsidR="00F461A6">
        <w:rPr>
          <w:rFonts w:ascii="Georgia" w:eastAsia="Georgia" w:hAnsi="Georgia" w:cs="Georgia"/>
          <w:sz w:val="20"/>
        </w:rPr>
        <w:t xml:space="preserve">Auditor </w:t>
      </w:r>
      <w:r w:rsidR="009A108D">
        <w:rPr>
          <w:rFonts w:ascii="Georgia" w:eastAsia="Georgia" w:hAnsi="Georgia" w:cs="Georgia"/>
          <w:sz w:val="20"/>
        </w:rPr>
        <w:t>gave presentation of the audited financial statements for the year ended June 30, 2019.</w:t>
      </w:r>
      <w:r w:rsidR="006C7A6D">
        <w:rPr>
          <w:rFonts w:ascii="Georgia" w:eastAsia="Georgia" w:hAnsi="Georgia" w:cs="Georgia"/>
          <w:sz w:val="20"/>
        </w:rPr>
        <w:t xml:space="preserve"> The auditor suggested doing a yearly audit because of the retirement issue. </w:t>
      </w:r>
      <w:r w:rsidR="00350C05">
        <w:rPr>
          <w:rFonts w:ascii="Georgia" w:eastAsia="Georgia" w:hAnsi="Georgia" w:cs="Georgia"/>
          <w:sz w:val="20"/>
        </w:rPr>
        <w:t xml:space="preserve">Attorney Obermeyer gave an overview of the retirement situation regarding previous employees. </w:t>
      </w:r>
    </w:p>
    <w:p w14:paraId="3C428605" w14:textId="77777777" w:rsidR="002C066B" w:rsidRDefault="002C066B">
      <w:pPr>
        <w:spacing w:after="0" w:line="312" w:lineRule="auto"/>
        <w:jc w:val="both"/>
        <w:rPr>
          <w:rFonts w:ascii="Georgia" w:eastAsia="Georgia" w:hAnsi="Georgia" w:cs="Georgia"/>
          <w:sz w:val="20"/>
        </w:rPr>
      </w:pPr>
    </w:p>
    <w:p w14:paraId="5F1C5178" w14:textId="215A704D" w:rsidR="002C066B" w:rsidRDefault="00F461A6">
      <w:pPr>
        <w:numPr>
          <w:ilvl w:val="0"/>
          <w:numId w:val="5"/>
        </w:numPr>
        <w:spacing w:after="0" w:line="312" w:lineRule="auto"/>
        <w:ind w:left="36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Comm</w:t>
      </w:r>
      <w:r w:rsidR="009A108D">
        <w:rPr>
          <w:rFonts w:ascii="Georgia" w:eastAsia="Georgia" w:hAnsi="Georgia" w:cs="Georgia"/>
          <w:sz w:val="20"/>
        </w:rPr>
        <w:t>issioner</w:t>
      </w:r>
      <w:r>
        <w:rPr>
          <w:rFonts w:ascii="Georgia" w:eastAsia="Georgia" w:hAnsi="Georgia" w:cs="Georgia"/>
          <w:sz w:val="20"/>
        </w:rPr>
        <w:t xml:space="preserve"> Reese made a motion to accept audit as written; Commissioner Stamper sec0nded the motion; all in</w:t>
      </w:r>
      <w:r>
        <w:rPr>
          <w:rFonts w:ascii="Georgia" w:eastAsia="Georgia" w:hAnsi="Georgia" w:cs="Georgia"/>
          <w:sz w:val="20"/>
        </w:rPr>
        <w:t xml:space="preserve"> favor; motion passes. </w:t>
      </w:r>
    </w:p>
    <w:p w14:paraId="2592F5C4" w14:textId="77777777" w:rsidR="009A108D" w:rsidRDefault="009A108D" w:rsidP="009A108D">
      <w:pPr>
        <w:spacing w:after="0" w:line="312" w:lineRule="auto"/>
        <w:ind w:left="360"/>
        <w:jc w:val="both"/>
        <w:rPr>
          <w:rFonts w:ascii="Georgia" w:eastAsia="Georgia" w:hAnsi="Georgia" w:cs="Georgia"/>
          <w:sz w:val="20"/>
        </w:rPr>
      </w:pPr>
    </w:p>
    <w:p w14:paraId="5C6E58C3" w14:textId="68FEC220" w:rsidR="002C066B" w:rsidRDefault="00F461A6">
      <w:pPr>
        <w:numPr>
          <w:ilvl w:val="0"/>
          <w:numId w:val="5"/>
        </w:numPr>
        <w:spacing w:after="0" w:line="312" w:lineRule="auto"/>
        <w:ind w:left="36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Mayor Wagoner made a motion to</w:t>
      </w:r>
      <w:r w:rsidR="00405252">
        <w:rPr>
          <w:rFonts w:ascii="Georgia" w:eastAsia="Georgia" w:hAnsi="Georgia" w:cs="Georgia"/>
          <w:sz w:val="20"/>
        </w:rPr>
        <w:t xml:space="preserve"> allow up to $5,000 to cover costs </w:t>
      </w:r>
      <w:r>
        <w:rPr>
          <w:rFonts w:ascii="Georgia" w:eastAsia="Georgia" w:hAnsi="Georgia" w:cs="Georgia"/>
          <w:sz w:val="20"/>
        </w:rPr>
        <w:t>for HMB Engineering to look at the Vine St project for this fiscal year</w:t>
      </w:r>
      <w:r>
        <w:rPr>
          <w:rFonts w:ascii="Georgia" w:eastAsia="Georgia" w:hAnsi="Georgia" w:cs="Georgia"/>
          <w:sz w:val="20"/>
        </w:rPr>
        <w:t xml:space="preserve">; Commissioner Reese seconded the motion; all in favor; motion passes. </w:t>
      </w:r>
      <w:r>
        <w:rPr>
          <w:rFonts w:ascii="Georgia" w:eastAsia="Georgia" w:hAnsi="Georgia" w:cs="Georgia"/>
          <w:sz w:val="20"/>
        </w:rPr>
        <w:t xml:space="preserve"> </w:t>
      </w:r>
    </w:p>
    <w:p w14:paraId="693AEC71" w14:textId="77777777" w:rsidR="002C066B" w:rsidRDefault="002C066B">
      <w:pPr>
        <w:spacing w:after="0" w:line="312" w:lineRule="auto"/>
        <w:jc w:val="both"/>
        <w:rPr>
          <w:rFonts w:ascii="Georgia" w:eastAsia="Georgia" w:hAnsi="Georgia" w:cs="Georgia"/>
          <w:sz w:val="20"/>
        </w:rPr>
      </w:pPr>
      <w:bookmarkStart w:id="0" w:name="_GoBack"/>
      <w:bookmarkEnd w:id="0"/>
    </w:p>
    <w:p w14:paraId="148D9C32" w14:textId="77777777" w:rsidR="002C066B" w:rsidRDefault="00F461A6">
      <w:pPr>
        <w:numPr>
          <w:ilvl w:val="0"/>
          <w:numId w:val="6"/>
        </w:numPr>
        <w:spacing w:after="0" w:line="312" w:lineRule="auto"/>
        <w:ind w:left="36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Commissioner Reese made a motion to adjourn at approximately 6:35 pm; Commissioner Stamper seconded the motion; all in favor; motion passes.</w:t>
      </w:r>
    </w:p>
    <w:p w14:paraId="17ADE848" w14:textId="77777777" w:rsidR="002C066B" w:rsidRDefault="002C066B">
      <w:pPr>
        <w:spacing w:after="0" w:line="312" w:lineRule="auto"/>
        <w:jc w:val="both"/>
        <w:rPr>
          <w:rFonts w:ascii="Georgia" w:eastAsia="Georgia" w:hAnsi="Georgia" w:cs="Georgia"/>
          <w:sz w:val="20"/>
        </w:rPr>
      </w:pPr>
    </w:p>
    <w:p w14:paraId="05B4DBE4" w14:textId="77777777" w:rsidR="002C066B" w:rsidRDefault="002C066B">
      <w:pPr>
        <w:spacing w:after="0" w:line="312" w:lineRule="auto"/>
        <w:jc w:val="both"/>
        <w:rPr>
          <w:rFonts w:ascii="Georgia" w:eastAsia="Georgia" w:hAnsi="Georgia" w:cs="Georgia"/>
          <w:sz w:val="20"/>
        </w:rPr>
      </w:pPr>
    </w:p>
    <w:p w14:paraId="0664631E" w14:textId="77777777" w:rsidR="002C066B" w:rsidRDefault="00F461A6">
      <w:pPr>
        <w:tabs>
          <w:tab w:val="left" w:pos="360"/>
          <w:tab w:val="left" w:pos="6660"/>
        </w:tabs>
        <w:spacing w:after="0" w:line="312" w:lineRule="auto"/>
        <w:ind w:left="360" w:hanging="36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                             ______________________</w:t>
      </w:r>
    </w:p>
    <w:p w14:paraId="543B2C98" w14:textId="77777777" w:rsidR="002C066B" w:rsidRDefault="00F461A6">
      <w:pPr>
        <w:tabs>
          <w:tab w:val="left" w:pos="360"/>
          <w:tab w:val="left" w:pos="6660"/>
        </w:tabs>
        <w:spacing w:after="0" w:line="312" w:lineRule="auto"/>
        <w:ind w:left="360" w:hanging="36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Date of Approval                                              Rob Wagoner, Mayor</w:t>
      </w:r>
    </w:p>
    <w:p w14:paraId="7D2AB3FB" w14:textId="77777777" w:rsidR="002C066B" w:rsidRDefault="002C066B">
      <w:pPr>
        <w:tabs>
          <w:tab w:val="left" w:pos="360"/>
          <w:tab w:val="left" w:pos="6660"/>
        </w:tabs>
        <w:spacing w:after="0" w:line="312" w:lineRule="auto"/>
        <w:ind w:left="360" w:hanging="360"/>
        <w:jc w:val="both"/>
        <w:rPr>
          <w:rFonts w:ascii="Georgia" w:eastAsia="Georgia" w:hAnsi="Georgia" w:cs="Georgia"/>
          <w:color w:val="000000"/>
        </w:rPr>
      </w:pPr>
    </w:p>
    <w:p w14:paraId="6A47B28C" w14:textId="77777777" w:rsidR="002C066B" w:rsidRDefault="00F461A6">
      <w:pPr>
        <w:tabs>
          <w:tab w:val="left" w:pos="360"/>
          <w:tab w:val="left" w:pos="6660"/>
        </w:tabs>
        <w:spacing w:after="0" w:line="312" w:lineRule="auto"/>
        <w:ind w:left="360" w:hanging="360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________________________</w:t>
      </w:r>
    </w:p>
    <w:p w14:paraId="5B998331" w14:textId="77777777" w:rsidR="002C066B" w:rsidRDefault="00F461A6">
      <w:pPr>
        <w:tabs>
          <w:tab w:val="left" w:pos="360"/>
          <w:tab w:val="left" w:pos="66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Laura Centers, City Clerk/Treasurer</w:t>
      </w:r>
    </w:p>
    <w:p w14:paraId="2B4AE2F1" w14:textId="77777777" w:rsidR="002C066B" w:rsidRDefault="002C066B">
      <w:pPr>
        <w:spacing w:after="0" w:line="312" w:lineRule="auto"/>
        <w:jc w:val="both"/>
        <w:rPr>
          <w:rFonts w:ascii="Georgia" w:eastAsia="Georgia" w:hAnsi="Georgia" w:cs="Georgia"/>
          <w:sz w:val="20"/>
        </w:rPr>
      </w:pPr>
    </w:p>
    <w:p w14:paraId="72F0FFDB" w14:textId="77777777" w:rsidR="002C066B" w:rsidRDefault="002C066B">
      <w:pPr>
        <w:spacing w:after="0" w:line="312" w:lineRule="auto"/>
        <w:jc w:val="both"/>
        <w:rPr>
          <w:rFonts w:ascii="Georgia" w:eastAsia="Georgia" w:hAnsi="Georgia" w:cs="Georgia"/>
          <w:sz w:val="20"/>
        </w:rPr>
      </w:pPr>
    </w:p>
    <w:p w14:paraId="22945944" w14:textId="77777777" w:rsidR="002C066B" w:rsidRDefault="002C066B">
      <w:pPr>
        <w:spacing w:after="0" w:line="312" w:lineRule="auto"/>
        <w:jc w:val="both"/>
        <w:rPr>
          <w:rFonts w:ascii="Georgia" w:eastAsia="Georgia" w:hAnsi="Georgia" w:cs="Georgia"/>
          <w:sz w:val="20"/>
        </w:rPr>
      </w:pPr>
    </w:p>
    <w:p w14:paraId="30313DFA" w14:textId="77777777" w:rsidR="002C066B" w:rsidRDefault="002C066B">
      <w:pPr>
        <w:spacing w:after="0" w:line="312" w:lineRule="auto"/>
        <w:jc w:val="both"/>
        <w:rPr>
          <w:rFonts w:ascii="Georgia" w:eastAsia="Georgia" w:hAnsi="Georgia" w:cs="Georgia"/>
          <w:sz w:val="20"/>
        </w:rPr>
      </w:pPr>
    </w:p>
    <w:p w14:paraId="6C23631B" w14:textId="77777777" w:rsidR="002C066B" w:rsidRDefault="002C066B">
      <w:pPr>
        <w:spacing w:after="0" w:line="312" w:lineRule="auto"/>
        <w:jc w:val="both"/>
        <w:rPr>
          <w:rFonts w:ascii="Georgia" w:eastAsia="Georgia" w:hAnsi="Georgia" w:cs="Georgia"/>
          <w:sz w:val="20"/>
        </w:rPr>
      </w:pPr>
    </w:p>
    <w:p w14:paraId="249DE0FF" w14:textId="77777777" w:rsidR="002C066B" w:rsidRDefault="002C066B">
      <w:pPr>
        <w:spacing w:after="0" w:line="312" w:lineRule="auto"/>
        <w:jc w:val="both"/>
        <w:rPr>
          <w:rFonts w:ascii="Georgia" w:eastAsia="Georgia" w:hAnsi="Georgia" w:cs="Georgia"/>
          <w:sz w:val="20"/>
        </w:rPr>
      </w:pPr>
    </w:p>
    <w:p w14:paraId="57CD568D" w14:textId="77777777" w:rsidR="002C066B" w:rsidRDefault="002C066B">
      <w:pPr>
        <w:tabs>
          <w:tab w:val="left" w:pos="360"/>
          <w:tab w:val="left" w:pos="66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</w:p>
    <w:p w14:paraId="7B7E36BC" w14:textId="77777777" w:rsidR="002C066B" w:rsidRDefault="002C066B">
      <w:pPr>
        <w:tabs>
          <w:tab w:val="left" w:pos="360"/>
          <w:tab w:val="left" w:pos="66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</w:p>
    <w:sectPr w:rsidR="002C0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71F3"/>
    <w:multiLevelType w:val="multilevel"/>
    <w:tmpl w:val="8B18B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B00EE6"/>
    <w:multiLevelType w:val="multilevel"/>
    <w:tmpl w:val="6074C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88585C"/>
    <w:multiLevelType w:val="multilevel"/>
    <w:tmpl w:val="1688B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452F1"/>
    <w:multiLevelType w:val="multilevel"/>
    <w:tmpl w:val="38B24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A02BCA"/>
    <w:multiLevelType w:val="multilevel"/>
    <w:tmpl w:val="532C5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A97BE6"/>
    <w:multiLevelType w:val="multilevel"/>
    <w:tmpl w:val="038210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66B"/>
    <w:rsid w:val="002C066B"/>
    <w:rsid w:val="00350C05"/>
    <w:rsid w:val="00405252"/>
    <w:rsid w:val="006C7A6D"/>
    <w:rsid w:val="009A108D"/>
    <w:rsid w:val="00F4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957E8"/>
  <w15:docId w15:val="{2BE95871-0904-4A33-9F8E-63304930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 Strother</cp:lastModifiedBy>
  <cp:revision>3</cp:revision>
  <dcterms:created xsi:type="dcterms:W3CDTF">2020-03-02T13:17:00Z</dcterms:created>
  <dcterms:modified xsi:type="dcterms:W3CDTF">2020-03-02T13:57:00Z</dcterms:modified>
</cp:coreProperties>
</file>